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C9" w:rsidRPr="000C2EF6" w:rsidRDefault="00F450C9" w:rsidP="00F45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Эффективные приемы по решению учебно-практических задач, требующих полного и критического понимания текста на уроках истории</w:t>
      </w:r>
    </w:p>
    <w:p w:rsidR="005D2DEE" w:rsidRPr="000C2EF6" w:rsidRDefault="005D2DEE">
      <w:pPr>
        <w:rPr>
          <w:rFonts w:ascii="Times New Roman" w:hAnsi="Times New Roman" w:cs="Times New Roman"/>
          <w:sz w:val="24"/>
          <w:szCs w:val="24"/>
        </w:rPr>
      </w:pPr>
    </w:p>
    <w:p w:rsidR="00F450C9" w:rsidRPr="000C2EF6" w:rsidRDefault="00F450C9" w:rsidP="00F450C9">
      <w:pPr>
        <w:jc w:val="right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«В </w:t>
      </w:r>
      <w:r w:rsidRPr="000C2EF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2EF6">
        <w:rPr>
          <w:rFonts w:ascii="Times New Roman" w:hAnsi="Times New Roman" w:cs="Times New Roman"/>
          <w:sz w:val="24"/>
          <w:szCs w:val="24"/>
        </w:rPr>
        <w:t xml:space="preserve"> веке безграмотным считается уже не тот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 xml:space="preserve"> кто не умеет читать и писать , а тот , кто не умеет учиться , доучиваться и переучиваться».</w:t>
      </w:r>
    </w:p>
    <w:p w:rsidR="00F450C9" w:rsidRPr="000C2EF6" w:rsidRDefault="00F450C9" w:rsidP="00F450C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2EF6">
        <w:rPr>
          <w:rFonts w:ascii="Times New Roman" w:hAnsi="Times New Roman" w:cs="Times New Roman"/>
          <w:sz w:val="24"/>
          <w:szCs w:val="24"/>
        </w:rPr>
        <w:t>Элвин</w:t>
      </w:r>
      <w:proofErr w:type="spellEnd"/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F6">
        <w:rPr>
          <w:rFonts w:ascii="Times New Roman" w:hAnsi="Times New Roman" w:cs="Times New Roman"/>
          <w:sz w:val="24"/>
          <w:szCs w:val="24"/>
        </w:rPr>
        <w:t>Тоффлер</w:t>
      </w:r>
      <w:proofErr w:type="spellEnd"/>
      <w:r w:rsidRPr="000C2E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BE0" w:rsidRPr="000C2EF6" w:rsidRDefault="00F450C9" w:rsidP="000C2E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Сегодня общество бросает вызовы образовательной среде</w:t>
      </w:r>
      <w:r w:rsidR="000C2EF6">
        <w:rPr>
          <w:rFonts w:ascii="Times New Roman" w:hAnsi="Times New Roman" w:cs="Times New Roman"/>
          <w:sz w:val="24"/>
          <w:szCs w:val="24"/>
        </w:rPr>
        <w:t>,</w:t>
      </w:r>
      <w:r w:rsidRPr="000C2EF6">
        <w:rPr>
          <w:rFonts w:ascii="Times New Roman" w:hAnsi="Times New Roman" w:cs="Times New Roman"/>
          <w:sz w:val="24"/>
          <w:szCs w:val="24"/>
        </w:rPr>
        <w:t xml:space="preserve">  в результате динамизма, глобализма и неопределенности. Человек в этой среде должен уметь применять в жизни те знания, навыки и умения, которые он приобрел в школе. </w:t>
      </w:r>
      <w:r w:rsidR="000C2EF6">
        <w:rPr>
          <w:rFonts w:ascii="Times New Roman" w:hAnsi="Times New Roman" w:cs="Times New Roman"/>
          <w:sz w:val="24"/>
          <w:szCs w:val="24"/>
        </w:rPr>
        <w:t>Так же</w:t>
      </w:r>
      <w:r w:rsidRPr="000C2EF6">
        <w:rPr>
          <w:rFonts w:ascii="Times New Roman" w:hAnsi="Times New Roman" w:cs="Times New Roman"/>
          <w:sz w:val="24"/>
          <w:szCs w:val="24"/>
        </w:rPr>
        <w:t xml:space="preserve"> владеть не только жесткими навыками (</w:t>
      </w:r>
      <w:r w:rsidRPr="000C2EF6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F6">
        <w:rPr>
          <w:rFonts w:ascii="Times New Roman" w:hAnsi="Times New Roman" w:cs="Times New Roman"/>
          <w:sz w:val="24"/>
          <w:szCs w:val="24"/>
          <w:lang w:val="en-US"/>
        </w:rPr>
        <w:t>skiIls</w:t>
      </w:r>
      <w:proofErr w:type="spellEnd"/>
      <w:r w:rsidRPr="000C2EF6">
        <w:rPr>
          <w:rFonts w:ascii="Times New Roman" w:hAnsi="Times New Roman" w:cs="Times New Roman"/>
          <w:sz w:val="24"/>
          <w:szCs w:val="24"/>
        </w:rPr>
        <w:t>)    - определенными знаниями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 xml:space="preserve"> но и мягкими навыками </w:t>
      </w:r>
      <w:r w:rsidR="00687BE0" w:rsidRPr="000C2EF6">
        <w:rPr>
          <w:rFonts w:ascii="Times New Roman" w:hAnsi="Times New Roman" w:cs="Times New Roman"/>
          <w:sz w:val="24"/>
          <w:szCs w:val="24"/>
        </w:rPr>
        <w:t>(</w:t>
      </w:r>
      <w:r w:rsidR="00687BE0" w:rsidRPr="000C2EF6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687BE0" w:rsidRPr="000C2EF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0C2EF6">
        <w:rPr>
          <w:rFonts w:ascii="Times New Roman" w:hAnsi="Times New Roman" w:cs="Times New Roman"/>
          <w:sz w:val="24"/>
          <w:szCs w:val="24"/>
        </w:rPr>
        <w:t>)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. Сегодня необходимо у </w:t>
      </w:r>
      <w:proofErr w:type="gramStart"/>
      <w:r w:rsidR="00687BE0" w:rsidRPr="000C2E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87BE0"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0C2EF6">
        <w:rPr>
          <w:rFonts w:ascii="Times New Roman" w:hAnsi="Times New Roman" w:cs="Times New Roman"/>
          <w:sz w:val="24"/>
          <w:szCs w:val="24"/>
        </w:rPr>
        <w:t xml:space="preserve"> развивать навыки коммуникации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BE0" w:rsidRPr="000C2EF6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="00687BE0" w:rsidRPr="000C2EF6">
        <w:rPr>
          <w:rFonts w:ascii="Times New Roman" w:hAnsi="Times New Roman" w:cs="Times New Roman"/>
          <w:sz w:val="24"/>
          <w:szCs w:val="24"/>
        </w:rPr>
        <w:t>, креативности</w:t>
      </w:r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687BE0" w:rsidRPr="000C2EF6">
        <w:rPr>
          <w:rFonts w:ascii="Times New Roman" w:hAnsi="Times New Roman" w:cs="Times New Roman"/>
          <w:sz w:val="24"/>
          <w:szCs w:val="24"/>
        </w:rPr>
        <w:t>и критического мышления</w:t>
      </w:r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(оценивать информацию и анализировать её). Глобальная компетентность способствует формированию </w:t>
      </w:r>
      <w:r w:rsidR="00687BE0" w:rsidRPr="000C2EF6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687BE0" w:rsidRPr="000C2EF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 и </w:t>
      </w:r>
      <w:r w:rsidR="00687BE0" w:rsidRPr="000C2EF6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687BE0" w:rsidRPr="000C2EF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0C2EF6">
        <w:rPr>
          <w:rFonts w:ascii="Times New Roman" w:hAnsi="Times New Roman" w:cs="Times New Roman"/>
          <w:sz w:val="24"/>
          <w:szCs w:val="24"/>
        </w:rPr>
        <w:t>,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 так как ее элементами являются знания, умения</w:t>
      </w:r>
      <w:proofErr w:type="gramStart"/>
      <w:r w:rsidR="00687BE0" w:rsidRPr="000C2E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2EF6">
        <w:rPr>
          <w:rFonts w:ascii="Times New Roman" w:hAnsi="Times New Roman" w:cs="Times New Roman"/>
          <w:sz w:val="24"/>
          <w:szCs w:val="24"/>
        </w:rPr>
        <w:t>отношения и ценности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. </w:t>
      </w:r>
      <w:r w:rsidR="000C2EF6">
        <w:rPr>
          <w:rFonts w:ascii="Times New Roman" w:hAnsi="Times New Roman" w:cs="Times New Roman"/>
          <w:sz w:val="24"/>
          <w:szCs w:val="24"/>
        </w:rPr>
        <w:t>Информация может быть текстовой</w:t>
      </w:r>
      <w:r w:rsidR="00687BE0" w:rsidRPr="000C2EF6">
        <w:rPr>
          <w:rFonts w:ascii="Times New Roman" w:hAnsi="Times New Roman" w:cs="Times New Roman"/>
          <w:sz w:val="24"/>
          <w:szCs w:val="24"/>
        </w:rPr>
        <w:t>, иллюстрационной</w:t>
      </w:r>
      <w:r w:rsidR="000C2EF6">
        <w:rPr>
          <w:rFonts w:ascii="Times New Roman" w:hAnsi="Times New Roman" w:cs="Times New Roman"/>
          <w:sz w:val="24"/>
          <w:szCs w:val="24"/>
        </w:rPr>
        <w:t xml:space="preserve"> и статистической</w:t>
      </w:r>
      <w:r w:rsidR="00687BE0" w:rsidRPr="000C2EF6">
        <w:rPr>
          <w:rFonts w:ascii="Times New Roman" w:hAnsi="Times New Roman" w:cs="Times New Roman"/>
          <w:sz w:val="24"/>
          <w:szCs w:val="24"/>
        </w:rPr>
        <w:t>, поэтому обучающиеся должны уметь оценивать и анализировать каждый вид.</w:t>
      </w:r>
      <w:r w:rsidRPr="000C2EF6">
        <w:rPr>
          <w:rFonts w:ascii="Times New Roman" w:hAnsi="Times New Roman" w:cs="Times New Roman"/>
          <w:sz w:val="24"/>
          <w:szCs w:val="24"/>
        </w:rPr>
        <w:t xml:space="preserve">  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Рассмотрим эффективные приёмы по решению учебно-практических задач. </w:t>
      </w:r>
    </w:p>
    <w:p w:rsidR="002306B9" w:rsidRPr="000C2EF6" w:rsidRDefault="00687BE0" w:rsidP="000C2EF6">
      <w:pPr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На этапе актуализации знаний, важно 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>научить обучающихся по иллюстрациям определять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 xml:space="preserve"> тему урока и формировать цель самостоятельно.</w:t>
      </w:r>
      <w:r w:rsidR="00F450C9"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Pr="000C2EF6">
        <w:rPr>
          <w:rFonts w:ascii="Times New Roman" w:hAnsi="Times New Roman" w:cs="Times New Roman"/>
          <w:sz w:val="24"/>
          <w:szCs w:val="24"/>
        </w:rPr>
        <w:t>Обратим внимание на четвертый слайд по иллю</w:t>
      </w:r>
      <w:r w:rsidR="000C2EF6">
        <w:rPr>
          <w:rFonts w:ascii="Times New Roman" w:hAnsi="Times New Roman" w:cs="Times New Roman"/>
          <w:sz w:val="24"/>
          <w:szCs w:val="24"/>
        </w:rPr>
        <w:t xml:space="preserve">страциям </w:t>
      </w:r>
      <w:proofErr w:type="gramStart"/>
      <w:r w:rsidR="000C2EF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0C2EF6">
        <w:rPr>
          <w:rFonts w:ascii="Times New Roman" w:hAnsi="Times New Roman" w:cs="Times New Roman"/>
          <w:sz w:val="24"/>
          <w:szCs w:val="24"/>
        </w:rPr>
        <w:t xml:space="preserve"> определяют</w:t>
      </w:r>
      <w:r w:rsidRPr="000C2EF6">
        <w:rPr>
          <w:rFonts w:ascii="Times New Roman" w:hAnsi="Times New Roman" w:cs="Times New Roman"/>
          <w:sz w:val="24"/>
          <w:szCs w:val="24"/>
        </w:rPr>
        <w:t>, что тема Латинская Америка борьба за независимость</w:t>
      </w:r>
      <w:r w:rsidR="002306B9" w:rsidRPr="000C2EF6">
        <w:rPr>
          <w:rFonts w:ascii="Times New Roman" w:hAnsi="Times New Roman" w:cs="Times New Roman"/>
          <w:sz w:val="24"/>
          <w:szCs w:val="24"/>
        </w:rPr>
        <w:t>.</w:t>
      </w:r>
      <w:r w:rsid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2306B9" w:rsidRPr="000C2EF6">
        <w:rPr>
          <w:rFonts w:ascii="Times New Roman" w:hAnsi="Times New Roman" w:cs="Times New Roman"/>
          <w:sz w:val="24"/>
          <w:szCs w:val="24"/>
        </w:rPr>
        <w:t>Слайд 6 по иллюстрациям дать характеристику данному региону.</w:t>
      </w:r>
    </w:p>
    <w:p w:rsidR="002306B9" w:rsidRPr="000C2EF6" w:rsidRDefault="002306B9" w:rsidP="000C2EF6">
      <w:pPr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По приему ассоциативный ряд слайд 6</w:t>
      </w:r>
      <w:r w:rsidR="000C2EF6">
        <w:rPr>
          <w:rFonts w:ascii="Times New Roman" w:hAnsi="Times New Roman" w:cs="Times New Roman"/>
          <w:sz w:val="24"/>
          <w:szCs w:val="24"/>
        </w:rPr>
        <w:t>,</w:t>
      </w:r>
      <w:r w:rsidRPr="000C2EF6">
        <w:rPr>
          <w:rFonts w:ascii="Times New Roman" w:hAnsi="Times New Roman" w:cs="Times New Roman"/>
          <w:sz w:val="24"/>
          <w:szCs w:val="24"/>
        </w:rPr>
        <w:t xml:space="preserve"> они выявляют причины восстания. С помощью иллюстрации-загадки 11 слайд они определяют повод к восстанию.</w:t>
      </w:r>
    </w:p>
    <w:p w:rsidR="004854E7" w:rsidRPr="000C2EF6" w:rsidRDefault="002306B9" w:rsidP="000C2EF6">
      <w:pPr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Слайд номер 12 борьбу за независимость лучше всего объяснять с помощью карты. С помощью приёма «облако слов» можно осуществлят</w:t>
      </w:r>
      <w:r w:rsidR="004854E7" w:rsidRPr="000C2EF6">
        <w:rPr>
          <w:rFonts w:ascii="Times New Roman" w:hAnsi="Times New Roman" w:cs="Times New Roman"/>
          <w:sz w:val="24"/>
          <w:szCs w:val="24"/>
        </w:rPr>
        <w:t>ь первичное закрепление знаний.</w:t>
      </w:r>
    </w:p>
    <w:p w:rsidR="004854E7" w:rsidRPr="000C2EF6" w:rsidRDefault="004854E7" w:rsidP="004854E7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C49E5" wp14:editId="4B4B9847">
                <wp:simplePos x="0" y="0"/>
                <wp:positionH relativeFrom="column">
                  <wp:posOffset>2835766</wp:posOffset>
                </wp:positionH>
                <wp:positionV relativeFrom="paragraph">
                  <wp:posOffset>250789</wp:posOffset>
                </wp:positionV>
                <wp:extent cx="3225800" cy="3665220"/>
                <wp:effectExtent l="19050" t="0" r="31750" b="563880"/>
                <wp:wrapNone/>
                <wp:docPr id="1" name="Выноска-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6652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" o:spid="_x0000_s1026" type="#_x0000_t106" style="position:absolute;margin-left:223.3pt;margin-top:19.75pt;width:254pt;height:2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" adj="6300,24300" fillcolor="#4f81bd [3204]" strokecolor="#243f60 [1604]" strokeweight="2pt"/>
            </w:pict>
          </mc:Fallback>
        </mc:AlternateContent>
      </w:r>
      <w:r w:rsidRPr="000C2EF6">
        <w:rPr>
          <w:rFonts w:ascii="Times New Roman" w:hAnsi="Times New Roman" w:cs="Times New Roman"/>
          <w:sz w:val="24"/>
          <w:szCs w:val="24"/>
        </w:rPr>
        <w:t>Из предложенного облака слов выпишите в первый столбик название  страны, во второй – событие, относящееся к этой стране. Внимание, есть лишнее.</w:t>
      </w: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BD93" wp14:editId="45FE8BD1">
                <wp:simplePos x="0" y="0"/>
                <wp:positionH relativeFrom="column">
                  <wp:posOffset>3249834</wp:posOffset>
                </wp:positionH>
                <wp:positionV relativeFrom="paragraph">
                  <wp:posOffset>266700</wp:posOffset>
                </wp:positionV>
                <wp:extent cx="2372264" cy="2449339"/>
                <wp:effectExtent l="0" t="0" r="28575" b="273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264" cy="244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E7" w:rsidRPr="004854E7" w:rsidRDefault="004854E7" w:rsidP="004854E7">
                            <w:r w:rsidRPr="004854E7">
                              <w:t>Великая Колумбия, Венесуэла, Бразилия, Чили, Перу, Гаити</w:t>
                            </w:r>
                          </w:p>
                          <w:p w:rsidR="004854E7" w:rsidRPr="004854E7" w:rsidRDefault="004854E7" w:rsidP="004854E7">
                            <w:r w:rsidRPr="004854E7">
                              <w:t xml:space="preserve">Государство, получившее независимость после революции 1820 г. в Португалии </w:t>
                            </w:r>
                          </w:p>
                          <w:p w:rsidR="004854E7" w:rsidRPr="004854E7" w:rsidRDefault="004854E7" w:rsidP="004854E7">
                            <w:r w:rsidRPr="004854E7">
                              <w:t xml:space="preserve">Государство, образованное в результате слияния вновь образованных независимых государств </w:t>
                            </w:r>
                          </w:p>
                          <w:p w:rsidR="004854E7" w:rsidRPr="004854E7" w:rsidRDefault="004854E7" w:rsidP="004854E7">
                            <w:r w:rsidRPr="004854E7">
                              <w:t xml:space="preserve">Освободительное движение в этом государстве возглавляло Патриотическое общество  </w:t>
                            </w:r>
                          </w:p>
                          <w:p w:rsidR="004854E7" w:rsidRDefault="004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5.9pt;margin-top:21pt;width:186.8pt;height:19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" fillcolor="white [3201]" strokeweight=".5pt">
                <v:textbox>
                  <w:txbxContent>
                    <w:p w:rsidR="004854E7" w:rsidRPr="004854E7" w:rsidRDefault="004854E7" w:rsidP="004854E7">
                      <w:r w:rsidRPr="004854E7">
                        <w:t>Великая Колумбия, Венесуэла, Бразилия, Чили, Перу, Гаити</w:t>
                      </w:r>
                    </w:p>
                    <w:p w:rsidR="004854E7" w:rsidRPr="004854E7" w:rsidRDefault="004854E7" w:rsidP="004854E7">
                      <w:r w:rsidRPr="004854E7">
                        <w:t xml:space="preserve">Государство, получившее независимость после революции 1820 г. в Португалии </w:t>
                      </w:r>
                    </w:p>
                    <w:p w:rsidR="004854E7" w:rsidRPr="004854E7" w:rsidRDefault="004854E7" w:rsidP="004854E7">
                      <w:r w:rsidRPr="004854E7">
                        <w:t xml:space="preserve">Государство, образованное в результате слияния вновь образованных независимых государств </w:t>
                      </w:r>
                    </w:p>
                    <w:p w:rsidR="004854E7" w:rsidRPr="004854E7" w:rsidRDefault="004854E7" w:rsidP="004854E7">
                      <w:r w:rsidRPr="004854E7">
                        <w:t xml:space="preserve">Освободительное движение в этом государстве возглавляло Патриотическое общество  </w:t>
                      </w:r>
                    </w:p>
                    <w:p w:rsidR="004854E7" w:rsidRDefault="004854E7"/>
                  </w:txbxContent>
                </v:textbox>
              </v:shape>
            </w:pict>
          </mc:Fallback>
        </mc:AlternateContent>
      </w:r>
      <w:r w:rsidR="00F450C9" w:rsidRPr="000C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9367B2" w:rsidRPr="000C2EF6" w:rsidRDefault="00F450C9" w:rsidP="000C2EF6">
      <w:pPr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   </w:t>
      </w:r>
      <w:r w:rsidR="004854E7" w:rsidRPr="000C2EF6">
        <w:rPr>
          <w:rFonts w:ascii="Times New Roman" w:hAnsi="Times New Roman" w:cs="Times New Roman"/>
          <w:sz w:val="24"/>
          <w:szCs w:val="24"/>
        </w:rPr>
        <w:t>Но самое главное необходимо научить полному и  критическому пониманию текста. Учебники в этом нам не помогают</w:t>
      </w:r>
      <w:proofErr w:type="gramStart"/>
      <w:r w:rsidR="004854E7" w:rsidRPr="000C2E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54E7" w:rsidRPr="000C2EF6">
        <w:rPr>
          <w:rFonts w:ascii="Times New Roman" w:hAnsi="Times New Roman" w:cs="Times New Roman"/>
          <w:sz w:val="24"/>
          <w:szCs w:val="24"/>
        </w:rPr>
        <w:t xml:space="preserve"> поэтому тексты приходится подбирать самим учителям</w:t>
      </w:r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4854E7" w:rsidRPr="000C2EF6">
        <w:rPr>
          <w:rFonts w:ascii="Times New Roman" w:hAnsi="Times New Roman" w:cs="Times New Roman"/>
          <w:sz w:val="24"/>
          <w:szCs w:val="24"/>
        </w:rPr>
        <w:t>, с помощью которого будут отрабатываться все элементы структуры глобальной компетентности . К вашему вниманию текст про взаимоотношения США с Латинской Америкой</w:t>
      </w:r>
      <w:r w:rsidR="000C2EF6">
        <w:rPr>
          <w:rFonts w:ascii="Times New Roman" w:hAnsi="Times New Roman" w:cs="Times New Roman"/>
          <w:sz w:val="24"/>
          <w:szCs w:val="24"/>
        </w:rPr>
        <w:t>,</w:t>
      </w:r>
      <w:r w:rsidR="004854E7" w:rsidRPr="000C2EF6">
        <w:rPr>
          <w:rFonts w:ascii="Times New Roman" w:hAnsi="Times New Roman" w:cs="Times New Roman"/>
          <w:sz w:val="24"/>
          <w:szCs w:val="24"/>
        </w:rPr>
        <w:t xml:space="preserve"> для </w:t>
      </w:r>
      <w:r w:rsidR="002135E8" w:rsidRPr="000C2EF6">
        <w:rPr>
          <w:rFonts w:ascii="Times New Roman" w:hAnsi="Times New Roman" w:cs="Times New Roman"/>
          <w:sz w:val="24"/>
          <w:szCs w:val="24"/>
        </w:rPr>
        <w:t>работы</w:t>
      </w:r>
      <w:r w:rsidR="004854E7" w:rsidRPr="000C2EF6">
        <w:rPr>
          <w:rFonts w:ascii="Times New Roman" w:hAnsi="Times New Roman" w:cs="Times New Roman"/>
          <w:sz w:val="24"/>
          <w:szCs w:val="24"/>
        </w:rPr>
        <w:t xml:space="preserve"> с текстом прошу перейти по ссылке в </w:t>
      </w:r>
      <w:r w:rsidR="009367B2" w:rsidRPr="000C2EF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9367B2"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0C2EF6">
        <w:rPr>
          <w:rFonts w:ascii="Times New Roman" w:hAnsi="Times New Roman" w:cs="Times New Roman"/>
          <w:sz w:val="24"/>
          <w:szCs w:val="24"/>
        </w:rPr>
        <w:t>документ</w:t>
      </w:r>
      <w:r w:rsidR="004854E7" w:rsidRPr="000C2EF6">
        <w:rPr>
          <w:rFonts w:ascii="Times New Roman" w:hAnsi="Times New Roman" w:cs="Times New Roman"/>
          <w:sz w:val="24"/>
          <w:szCs w:val="24"/>
        </w:rPr>
        <w:t>.</w:t>
      </w:r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Иностранный капитал играл важную роль в экономической жизни латиноамериканских стран.</w:t>
      </w:r>
      <w:r w:rsidRPr="000C2E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C2EF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Особенно большим влиянием пользовались Англия и США.</w:t>
      </w:r>
      <w:r w:rsidRPr="000C2EF6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 богатств южноамериканских стран контролировалась американскими капиталистами, которые черпали из них все трудовые и сырьевые ресурсы, ради своего обогащения и не учитывали интересы населения этих стран.  Мировое значение Латинской Америки особенно возросло после открытия в ряде стран нефтяных источников. Природные богатства вывозились в Европу и США. </w:t>
      </w:r>
      <w:r w:rsidRPr="000C2EF6">
        <w:rPr>
          <w:rFonts w:ascii="Times New Roman" w:hAnsi="Times New Roman" w:cs="Times New Roman"/>
          <w:sz w:val="24"/>
          <w:szCs w:val="24"/>
        </w:rPr>
        <w:t xml:space="preserve">В конце XIX - ХХ вв. США провозгласили новую интерпретацию «доктрины Монро» для усиления позиции США в этом регионе. </w:t>
      </w:r>
    </w:p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smartTag w:uri="urn:schemas-microsoft-com:office:smarttags" w:element="metricconverter">
        <w:smartTagPr>
          <w:attr w:name="ProductID" w:val="1889 г"/>
        </w:smartTagPr>
        <w:r w:rsidRPr="000C2EF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1889 г</w:t>
        </w:r>
      </w:smartTag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инициативе США состоялась первая межамериканская конференция, которая обеспечила  ей господствующее положение на рынках Латинской Америки. Успех, достигнутый в испано-американской войне </w:t>
      </w:r>
      <w:smartTag w:uri="urn:schemas-microsoft-com:office:smarttags" w:element="metricconverter">
        <w:smartTagPr>
          <w:attr w:name="ProductID" w:val="1898 г"/>
        </w:smartTagPr>
        <w:r w:rsidRPr="000C2EF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1898 г</w:t>
        </w:r>
      </w:smartTag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., стимулировал США к расширению экспансии Латинской Америки.</w:t>
      </w:r>
    </w:p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E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Латинская Америка богата минеральным сырьём. На её долю приходится 18% мировых запасов нефти, 30% - чёрных металлов, 25% - цветных. Именно отсюда США получают до 70% необходимого им стратегического сырья, в том числе более 90% оловянного концентрата и бокситов, около 50% медной и железной руды. </w:t>
      </w:r>
      <w:r w:rsidRPr="000C2EF6">
        <w:rPr>
          <w:rFonts w:ascii="Times New Roman" w:hAnsi="Times New Roman" w:cs="Times New Roman"/>
          <w:sz w:val="24"/>
          <w:szCs w:val="24"/>
        </w:rPr>
        <w:t xml:space="preserve">В настоящее время на США приходится половина внешнеторгового оборота Латинской Америки. Зависимость различных стран от США неодинакова. Наиболее зависимыми в области торговых отношений от США являются страны Центральной Америки (Никарагуа Панама, Сальвадор и др.) Политика Запада привела к монокультурному развитию сельского хозяйства: </w:t>
      </w: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Бразилия – кофе, Панама – бананы, Доминиканская республика – сахарный тростник,  Мексика  – хлопчатник.</w:t>
      </w:r>
    </w:p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прием по отработке текста - это заполнение бортового журнала, где </w:t>
      </w:r>
      <w:proofErr w:type="gramStart"/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отрабатывают навык тезис подтверждать фактом. Заполните бортовой журнал в </w:t>
      </w: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Google</w:t>
      </w: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документе слайд 14-15.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тезис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</w:t>
            </w:r>
          </w:p>
        </w:tc>
      </w:tr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усиления позиции США в </w:t>
            </w:r>
            <w:r w:rsidRPr="000C2E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Латинской Америке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цель обеспечить  для Соединенных Штатов господствующее положение на рынках Латинской Америки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Латинская Америка богата минеральным сырьём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367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Монокультурное развитие сельского хозяйства в Латинской Америки</w:t>
            </w:r>
            <w:proofErr w:type="gramEnd"/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Соединённые Штаты Америки </w:t>
            </w:r>
            <w:r w:rsidRPr="009367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обеспечивают себя стратегическим сырьем  из Латинской Америки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Зависимость различных стран от США неодинакова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Проверяем слайд 16-17.</w:t>
      </w:r>
    </w:p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самое главное мы должны научить взаимодействию с людьми другой культуры, на какие ценности нужно ориентироваться в жизни слайд 18. Для этого я использовала высказывание </w:t>
      </w:r>
      <w:proofErr w:type="spellStart"/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Л.Н.Толстого</w:t>
      </w:r>
      <w:proofErr w:type="spellEnd"/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западной системе</w:t>
      </w:r>
    </w:p>
    <w:p w:rsidR="009367B2" w:rsidRPr="000C2EF6" w:rsidRDefault="00F450C9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        </w:t>
      </w:r>
      <w:r w:rsidR="009367B2" w:rsidRPr="000C2EF6">
        <w:rPr>
          <w:rFonts w:ascii="Times New Roman" w:hAnsi="Times New Roman" w:cs="Times New Roman"/>
          <w:sz w:val="24"/>
          <w:szCs w:val="24"/>
        </w:rPr>
        <w:t>„…западная система не сумела обеспечить истинной нравственности на самом Западе, почему же мы должны её перенимать?“</w:t>
      </w:r>
    </w:p>
    <w:p w:rsidR="009367B2" w:rsidRPr="000C2EF6" w:rsidRDefault="009367B2" w:rsidP="00936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2EF6">
        <w:rPr>
          <w:rFonts w:ascii="Times New Roman" w:hAnsi="Times New Roman" w:cs="Times New Roman"/>
          <w:sz w:val="24"/>
          <w:szCs w:val="24"/>
        </w:rPr>
        <w:t>Л.Н.Толст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C2EF6">
        <w:rPr>
          <w:rFonts w:ascii="Times New Roman" w:hAnsi="Times New Roman" w:cs="Times New Roman"/>
          <w:sz w:val="24"/>
          <w:szCs w:val="24"/>
        </w:rPr>
        <w:t>.</w:t>
      </w:r>
    </w:p>
    <w:p w:rsidR="009367B2" w:rsidRPr="000C2EF6" w:rsidRDefault="009367B2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Проанализируй текст, подтвердите данное высказывание. </w:t>
      </w:r>
      <w:r w:rsidR="002135E8" w:rsidRPr="000C2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35E8" w:rsidRPr="000C2EF6">
        <w:rPr>
          <w:rFonts w:ascii="Times New Roman" w:hAnsi="Times New Roman" w:cs="Times New Roman"/>
          <w:sz w:val="24"/>
          <w:szCs w:val="24"/>
        </w:rPr>
        <w:t>(</w:t>
      </w:r>
      <w:r w:rsidR="002135E8"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Южноамериканские</w:t>
      </w:r>
      <w:r w:rsidR="002135E8"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</w:t>
      </w:r>
      <w:r w:rsidR="002135E8"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2135E8"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контролировал</w:t>
      </w:r>
      <w:r w:rsidR="002135E8"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135E8"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сь американскими капиталистами, которые черпали из них все трудовые и сырьевые ресурсы, ради своего обогащения и не учитывали интересы населения этих стран</w:t>
      </w:r>
      <w:r w:rsidR="002135E8"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135E8"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135E8"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Экспансия</w:t>
      </w:r>
      <w:r w:rsidR="002135E8"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Латинской Америки.</w:t>
      </w:r>
      <w:r w:rsidR="002135E8"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9367B2" w:rsidRPr="000C2EF6" w:rsidRDefault="009367B2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Какой критерий общественного прогресса по отношению к Западу использует писатель?</w:t>
      </w:r>
      <w:r w:rsidR="002135E8" w:rsidRPr="000C2EF6">
        <w:rPr>
          <w:rFonts w:ascii="Times New Roman" w:hAnsi="Times New Roman" w:cs="Times New Roman"/>
          <w:sz w:val="24"/>
          <w:szCs w:val="24"/>
        </w:rPr>
        <w:t xml:space="preserve"> (нравственность)</w:t>
      </w:r>
    </w:p>
    <w:p w:rsidR="009367B2" w:rsidRPr="000C2EF6" w:rsidRDefault="009367B2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Какое отношение у Запада к развивающим странам?</w:t>
      </w:r>
      <w:r w:rsidR="002135E8" w:rsidRPr="000C2EF6">
        <w:rPr>
          <w:rFonts w:ascii="Times New Roman" w:hAnsi="Times New Roman" w:cs="Times New Roman"/>
          <w:sz w:val="24"/>
          <w:szCs w:val="24"/>
        </w:rPr>
        <w:t xml:space="preserve"> (эксплуататорское, потребительское</w:t>
      </w:r>
      <w:proofErr w:type="gramStart"/>
      <w:r w:rsidR="002135E8" w:rsidRPr="000C2EF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450C9" w:rsidRPr="000C2EF6" w:rsidRDefault="009367B2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К чему призывает </w:t>
      </w:r>
      <w:proofErr w:type="spellStart"/>
      <w:r w:rsidRPr="000C2EF6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0C2EF6">
        <w:rPr>
          <w:rFonts w:ascii="Times New Roman" w:hAnsi="Times New Roman" w:cs="Times New Roman"/>
          <w:sz w:val="24"/>
          <w:szCs w:val="24"/>
        </w:rPr>
        <w:t>?</w:t>
      </w:r>
      <w:r w:rsidR="002135E8" w:rsidRPr="000C2EF6">
        <w:rPr>
          <w:rFonts w:ascii="Times New Roman" w:hAnsi="Times New Roman" w:cs="Times New Roman"/>
          <w:sz w:val="24"/>
          <w:szCs w:val="24"/>
        </w:rPr>
        <w:t xml:space="preserve"> (не игнорировать критерий общественного прогресса нравственность, так как взаимоотношение, взаимодействие людей должны основываться на этом критерии.)</w:t>
      </w:r>
    </w:p>
    <w:p w:rsidR="009367B2" w:rsidRPr="000C2EF6" w:rsidRDefault="002135E8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Слайд 19 необходимо показать обучающимся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 xml:space="preserve"> что неравенство , эксплуатация одного народа другим приводит к глобальным проблемам.</w:t>
      </w:r>
    </w:p>
    <w:p w:rsidR="00000000" w:rsidRPr="000C2EF6" w:rsidRDefault="00025CA1" w:rsidP="002135E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Какую глобальную проблему порождает такое отношение развитых стран к 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>развивающимся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>?</w:t>
      </w:r>
      <w:r w:rsidR="002135E8" w:rsidRPr="000C2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5E8" w:rsidRPr="000C2EF6" w:rsidRDefault="002135E8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1469B7B" wp14:editId="1CC78D43">
            <wp:extent cx="3209026" cy="2096219"/>
            <wp:effectExtent l="0" t="0" r="0" b="0"/>
            <wp:docPr id="20483" name="Picture 5" descr="%D0%9C%D0%B0%D1%80%D0%BA%D1%81%D0%B8%D1%81%D1%82%D1%81%D0%BA%D0%B8%D0%B9-%D0%BA%D1%80%D1%83%D0%B6%D0%BE%D0%BA-%D1%80%D0%B0%D0%B7%D0%BD%D0%BE%D0%B5-%D0%BA%D0%B0%D0%BF%D0%B8%D1%82%D0%B0%D0%BB%D0%B8%D0%B7%D0%BC-%D0%BA%D0%BE%D0%BB%D0%BE%D0%BD%D0%B8%D0%B0%D0%BB%D0%B8%D0%B7%D0%BC-6488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5" descr="%D0%9C%D0%B0%D1%80%D0%BA%D1%81%D0%B8%D1%81%D1%82%D1%81%D0%BA%D0%B8%D0%B9-%D0%BA%D1%80%D1%83%D0%B6%D0%BE%D0%BA-%D1%80%D0%B0%D0%B7%D0%BD%D0%BE%D0%B5-%D0%BA%D0%B0%D0%BF%D0%B8%D1%82%D0%B0%D0%BB%D0%B8%D0%B7%D0%BC-%D0%BA%D0%BE%D0%BB%D0%BE%D0%BD%D0%B8%D0%B0%D0%BB%D0%B8%D0%B7%D0%BC-64889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49" cy="20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34998" w:rsidRPr="000C2EF6" w:rsidRDefault="002135E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Сориентировать обучающихся с помощью иллюстрации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134998" w:rsidRPr="000C2E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4998" w:rsidRPr="000C2EF6">
        <w:rPr>
          <w:rFonts w:ascii="Times New Roman" w:hAnsi="Times New Roman" w:cs="Times New Roman"/>
          <w:sz w:val="24"/>
          <w:szCs w:val="24"/>
        </w:rPr>
        <w:t xml:space="preserve"> Следующий приём «</w:t>
      </w:r>
      <w:r w:rsidR="00134998" w:rsidRPr="000C2EF6">
        <w:rPr>
          <w:rFonts w:ascii="Times New Roman" w:hAnsi="Times New Roman" w:cs="Times New Roman"/>
          <w:b/>
          <w:bCs/>
          <w:sz w:val="24"/>
          <w:szCs w:val="24"/>
        </w:rPr>
        <w:t>Продолжи предложение</w:t>
      </w:r>
      <w:r w:rsidR="00134998" w:rsidRPr="000C2EF6">
        <w:rPr>
          <w:rFonts w:ascii="Times New Roman" w:hAnsi="Times New Roman" w:cs="Times New Roman"/>
          <w:sz w:val="24"/>
          <w:szCs w:val="24"/>
        </w:rPr>
        <w:t>» слайд 20</w:t>
      </w:r>
    </w:p>
    <w:p w:rsidR="002135E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lastRenderedPageBreak/>
        <w:t>Это глобальная проблема взаимосвязана…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Показывает взаимосвязь глобальных проблем друг с другом. Проблема Север-Юг порождает террористическую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 xml:space="preserve"> продовольственную, экологическую , демографическую угрозу слайд 21.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Слайд 22. Высказывание </w:t>
      </w:r>
      <w:proofErr w:type="spellStart"/>
      <w:r w:rsidRPr="000C2EF6"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 w:rsidRPr="000C2EF6">
        <w:rPr>
          <w:rFonts w:ascii="Times New Roman" w:hAnsi="Times New Roman" w:cs="Times New Roman"/>
          <w:sz w:val="24"/>
          <w:szCs w:val="24"/>
        </w:rPr>
        <w:t xml:space="preserve">  помогает обучающимся найти путь решения глобальных проблем.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Снизить напряжённость в мире, повысить уровень доверия и обеспечить устойчивое развитие можно только укреплением системы современного многополярного мира. Многополярный мир, построенный на международном праве, на более справедливых отношениях, открывает новые возможности для борьбы с общими угрозами. 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В.В. Путин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Слайд 23. Как можно связать данное высказывание с глобальными проблемами?  (выход из глобальных проблем)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Слайд 24. Какие пути решения глобальных проблем вы можете предложить?</w:t>
      </w:r>
    </w:p>
    <w:p w:rsidR="00000000" w:rsidRPr="000C2EF6" w:rsidRDefault="00025CA1" w:rsidP="00134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Воспитание человека на принципах гуманизма. Формирование нового планетарного сознания.  </w:t>
      </w:r>
    </w:p>
    <w:p w:rsidR="00000000" w:rsidRPr="000C2EF6" w:rsidRDefault="00025CA1" w:rsidP="00134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Информирование людей о глобальных проблемах.</w:t>
      </w:r>
    </w:p>
    <w:p w:rsidR="00000000" w:rsidRPr="000C2EF6" w:rsidRDefault="00025CA1" w:rsidP="00134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Вывод международного сотрудничества на новый более высокий уровень, основанный на многопол</w:t>
      </w:r>
      <w:r w:rsidRPr="000C2EF6">
        <w:rPr>
          <w:rFonts w:ascii="Times New Roman" w:hAnsi="Times New Roman" w:cs="Times New Roman"/>
          <w:sz w:val="24"/>
          <w:szCs w:val="24"/>
        </w:rPr>
        <w:t>ярности.</w:t>
      </w:r>
    </w:p>
    <w:p w:rsidR="00000000" w:rsidRPr="000C2EF6" w:rsidRDefault="00025CA1" w:rsidP="00134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Всеобъемлющее изучение причин и 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>противоречий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 xml:space="preserve"> приводящих к возникновению и обострению проблем.</w:t>
      </w:r>
    </w:p>
    <w:p w:rsidR="00134998" w:rsidRPr="000C2EF6" w:rsidRDefault="00134998" w:rsidP="00134998">
      <w:pPr>
        <w:ind w:left="720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Зайдите в </w:t>
      </w:r>
      <w:r w:rsidRPr="000C2EF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C2EF6">
        <w:rPr>
          <w:rFonts w:ascii="Times New Roman" w:hAnsi="Times New Roman" w:cs="Times New Roman"/>
          <w:sz w:val="24"/>
          <w:szCs w:val="24"/>
        </w:rPr>
        <w:t xml:space="preserve"> документ и оцените мастер-класс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2EF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E82F312" wp14:editId="70B3C810">
            <wp:extent cx="3490823" cy="26181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1310" cy="261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2EF6" w:rsidRPr="000C2EF6" w:rsidRDefault="00134998" w:rsidP="000C2EF6">
      <w:pPr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lastRenderedPageBreak/>
        <w:t xml:space="preserve">Спасибо большое что посетили мастер-класс, 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 xml:space="preserve"> вы узнали и научились эффективным приёмам по решению учебно-практических задач</w:t>
      </w:r>
      <w:r w:rsidR="000C2EF6" w:rsidRPr="000C2EF6">
        <w:rPr>
          <w:rFonts w:ascii="Times New Roman" w:hAnsi="Times New Roman" w:cs="Times New Roman"/>
          <w:sz w:val="24"/>
          <w:szCs w:val="24"/>
        </w:rPr>
        <w:t>,</w:t>
      </w:r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0C2EF6" w:rsidRPr="000C2EF6">
        <w:rPr>
          <w:rFonts w:ascii="Times New Roman" w:hAnsi="Times New Roman" w:cs="Times New Roman"/>
          <w:bCs/>
          <w:iCs/>
          <w:sz w:val="24"/>
          <w:szCs w:val="24"/>
        </w:rPr>
        <w:t>требующих полного и критического понимания текста на уроках истории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</w:p>
    <w:sectPr w:rsidR="00134998" w:rsidRPr="000C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A1" w:rsidRDefault="00025CA1" w:rsidP="004854E7">
      <w:pPr>
        <w:spacing w:after="0" w:line="240" w:lineRule="auto"/>
      </w:pPr>
      <w:r>
        <w:separator/>
      </w:r>
    </w:p>
  </w:endnote>
  <w:endnote w:type="continuationSeparator" w:id="0">
    <w:p w:rsidR="00025CA1" w:rsidRDefault="00025CA1" w:rsidP="0048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A1" w:rsidRDefault="00025CA1" w:rsidP="004854E7">
      <w:pPr>
        <w:spacing w:after="0" w:line="240" w:lineRule="auto"/>
      </w:pPr>
      <w:r>
        <w:separator/>
      </w:r>
    </w:p>
  </w:footnote>
  <w:footnote w:type="continuationSeparator" w:id="0">
    <w:p w:rsidR="00025CA1" w:rsidRDefault="00025CA1" w:rsidP="0048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0EE"/>
    <w:multiLevelType w:val="hybridMultilevel"/>
    <w:tmpl w:val="53A453DA"/>
    <w:lvl w:ilvl="0" w:tplc="59663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2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0E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6F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E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8F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0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E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C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DC331B"/>
    <w:multiLevelType w:val="hybridMultilevel"/>
    <w:tmpl w:val="A3FEEFAA"/>
    <w:lvl w:ilvl="0" w:tplc="07E6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82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A1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49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2F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AE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83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88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6"/>
    <w:rsid w:val="00025CA1"/>
    <w:rsid w:val="00053EC6"/>
    <w:rsid w:val="000C2EF6"/>
    <w:rsid w:val="00134998"/>
    <w:rsid w:val="002135E8"/>
    <w:rsid w:val="002306B9"/>
    <w:rsid w:val="004854E7"/>
    <w:rsid w:val="005D2DEE"/>
    <w:rsid w:val="00687BE0"/>
    <w:rsid w:val="009367B2"/>
    <w:rsid w:val="00F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E7"/>
  </w:style>
  <w:style w:type="paragraph" w:styleId="a5">
    <w:name w:val="footer"/>
    <w:basedOn w:val="a"/>
    <w:link w:val="a6"/>
    <w:uiPriority w:val="99"/>
    <w:unhideWhenUsed/>
    <w:rsid w:val="0048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4E7"/>
  </w:style>
  <w:style w:type="character" w:styleId="a7">
    <w:name w:val="Strong"/>
    <w:qFormat/>
    <w:rsid w:val="009367B2"/>
    <w:rPr>
      <w:b/>
      <w:bCs/>
    </w:rPr>
  </w:style>
  <w:style w:type="table" w:styleId="a8">
    <w:name w:val="Table Grid"/>
    <w:basedOn w:val="a1"/>
    <w:uiPriority w:val="59"/>
    <w:rsid w:val="0093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3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E7"/>
  </w:style>
  <w:style w:type="paragraph" w:styleId="a5">
    <w:name w:val="footer"/>
    <w:basedOn w:val="a"/>
    <w:link w:val="a6"/>
    <w:uiPriority w:val="99"/>
    <w:unhideWhenUsed/>
    <w:rsid w:val="0048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4E7"/>
  </w:style>
  <w:style w:type="character" w:styleId="a7">
    <w:name w:val="Strong"/>
    <w:qFormat/>
    <w:rsid w:val="009367B2"/>
    <w:rPr>
      <w:b/>
      <w:bCs/>
    </w:rPr>
  </w:style>
  <w:style w:type="table" w:styleId="a8">
    <w:name w:val="Table Grid"/>
    <w:basedOn w:val="a1"/>
    <w:uiPriority w:val="59"/>
    <w:rsid w:val="0093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3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B34C-9E3B-46CB-948C-1E3E6361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2022-12-01T07:19:00Z</dcterms:created>
  <dcterms:modified xsi:type="dcterms:W3CDTF">2022-12-01T07:19:00Z</dcterms:modified>
</cp:coreProperties>
</file>